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oghaphique des caractéristique physicochimiques des eaux souterraines par un système : SIG cas la commune de Zaàfran wilaya de Djelf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raa Elabbas Karam allah/ Koussa Mil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nement des SIG/ Domain d’application des SIG/ Conductivité électrique/ Cations/ Anions/ Analyse des paramètres hydr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