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اتخاذ القرارات في المؤسسة الاقتصادية دراسة حالة مديرية توزيع الكهرباء والغاز "ميلة"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عدوي نبيل/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التمويل/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