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معتمدة من طرف البنوك الإسلامية في تمويل المشاريع الاستثمارية دراسة حالة بنك البركة الجزائري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فغول آمن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تمويل/ المضاربة/ المشارك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