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انعكاساتها على البطالة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ون لقما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صلاح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