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خدام المزيج التسويقي في المؤسسة الاقتصادية وأثره على ولاء الزبائن دراسة حالة مؤسسة مطاحن بني هارون -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الة أمين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عار/ التسويق/ الترويج/ المزيج التسويقي/ الزبون/ قنوات التوزيع/ إدارة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