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الصناعية اليابانية في نظام الانتاج الالي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رامي حكمت فؤاد الحديثي/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اليابان/ الانتاج الصناعي/ الادارة الصناعية/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