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الاستراتيجية : مدخل 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علي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القوانين/ الانظمة/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