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محمد أبوتايه/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المصارف/ الاقتصاد المالي/ الخدمات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