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9789957122614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الاتصال/ اتخاذ القرارات/ القيادة/ التوجيه/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