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ردود ابن مالك علي النحاة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مطيع غانم فارغ/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دروب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371ص.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9789957125493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قواعد اللغة/ اللغة العربية/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