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والإتصال على فعالية أنشطة البنوك التجارية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