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ثار الإقتصادية والبيئية لتسيير النفايات الحديدية في المؤسسة الإقتصادية : دراسة حالة مؤسسة SONARIC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يبي إبتسام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 في الجزائر/ النفايات الحديدية/ تسيير النفا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