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opérateurs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Kerioui Nadjah/ Benhabiles Hanane(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borné/ Espace/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