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ودورها في تحسين الإنتاجية في المؤسسة الإقتصادية  : دراسة حالة مؤسسة سبتكس للنسيج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زقاد خولة/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الأجور/ إدارة الموارد البشرية/ الإنتاجية/ المؤسسات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