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Evaluation de l'activité biologique de quatre variétés des feuilles d'oliver (oleo europaea L.)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Gheriouz Besma/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57027111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Flavonoïdes/ tanins/ activité antibactérienne/ OleaeuropaeaL/ saponosides/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