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أدونيس تاريخ يتمزق في جسد إمرأة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بلحربي روقية/ بن وريدة نوال/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الحداثة/ القصيدة الحرة/ ديوان أدونيس/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