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وأثرها في تفسير القرآن الكريم نماذج من الربع الأخير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قرادش بدرة/ بويزار رميس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مخارج الحروف و صفاتها/ الدراسة الصوتية/ دلالة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