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المشهد الدرامي قي حكاية الأميرة السج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حياة/ مولاهم صبرين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كاية الشعبية/ جمالية المشهد الدرامي/ حكاية "الأميرة السجينة"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