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الغزل في الشعر الأندلسي ابن زيدون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حداد سهام/ فغرور صافية/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الأندلس/ الغزل/ شعر ابن زيدون/ الظواهر الاجتماعية/ نونية إبن زيدون/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