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الهوية في رواية فراكشتاين في بغداد لأحمد سعداوي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درموشي صورية/ موراس ريمة/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الهوية/ السرد/ رواية فرانكشتاين/ أحمد سعداوي/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