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إبداع الشعري في كتاب العم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يدر حياة/ تواتي زين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بداع/ الشعر/ كتاب العم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