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الدعاية والاعلان والعلاقات العامة في المدونات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رمضان الهلالي/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الإعلان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