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في ضوء الدرس اللغوي الأسلوبي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الكريم الرحيوي/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9789957743864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