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الاداء الادبي في التراث النقدي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صفية مكناسي/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غيداء للنشر و 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9789957960179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اللغة/ الإبداع/ الألفاظ/ المعتزلة/ المتلقي/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