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اندلسيات في تحقيق النص الشعري الاندلسي و 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النص الشعري/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