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فاطمة بنت الرسول (ص) في رثاء والدها دراسة أسلوبية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تيوي سارة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ثاء/ شعر/ فاطمة بنت الرسو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