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vocabulary in use : upper-intermediate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Michael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9781107600942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