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قوانين الصوتية في بناء الكلم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4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ماثلة/ القوانين الصوتية/ الكلم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