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service web pour le controle financier / trésor de la wilaya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guechi nawel/ BOURIDAH Adel encadreur; BOULMERKA Aissa Président,BOUBAKIR Mohammed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financier/ uml/ java/ services web/ UP simplifié/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