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الفني في قصيدة وحدي مع الأيام لفدوى طوقان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شيلي عايدة/ خياط نهاد/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قصيدة/ وحدي مع الأيام/ فدوى طوقان/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