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الضعف اللغوي في التعبير الكتابي لدى 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 سامية/ ناصري نبيلة/ وارث سعيدة/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التعبير الكتابي/ الضعف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