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إسحاق الألبيري الأندلس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زينب/ زروقي سه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إيقاع الشعري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