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الديني في التائية الكبرى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 مريم/ حامدي اسمهان/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ابن الفارض/ القرآن الكريم/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