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القواعد النحوية وفاعليتها في تنمية فهم اللغة العربية لدى تلاميذ السنة الرابعة متوسط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حميمص إيمان/ مزهود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800138311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اللغة العربية/ القواعد النحوية/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