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المطالعة الموجهة لتلاميذ السنة الثالثة من التعليم الثانوي شعبة آداب وفلسفة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جودة/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تعليمية/ المطالعة الموجهة/ التعليم الثانوي/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