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الحكم العطائية لإبن عطاء الله السكندري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نوال/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التداولية/ الاستلزام الحواري/ الحكم العطائية/ ابن عطاء الله السكندري/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