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زينة/ بن جدو نوال/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الأسلوبية/ اللغة الشعرية/ ابن المعتز/ البناء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