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البترول والسياسة السعرية البترولية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9789774223303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البترول/ السياسة السعرية/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