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اديق الإستثمار في تفعيل سوق الأوراق المالية : دراسة حالة سوق الاوراق المالية السعودية خلال الفترة (2006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جيسي أحسن/ بوهلالة سعاد(رئيسا),بيراز نوال(مناقشا),فريد مش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وق الأوراق المالية/ صناديق الاستثمار/ رسملة السوق/ سوق الأوراق المالية السعو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