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دور الرضا الوظيفي في تحقيق جودة الخدمة : دراسة حالة مؤسسة إتصالات الجزائر فرع ميلة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بوفنار حنان/ وشاش فؤاد (رئيسا),حيمر حمودي (مناقشا),صكري أيوب (مشرفا ومقررا)/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115ص.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330100711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جودة الخدمة/ الرضا الوظيفي/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