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المؤسسات المصغرة ومدى فعالية طرق تمويلها في الجزائر خلال الفترة 2001-2014 : دراسة حالة CNAC, ANSEJ,ANGEM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سويعدي آمنة/ بوجنانة فؤاد(رئيسا),وشاش فؤاد(مناقشا),كافي فريدة(مشرفا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330102411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التمويل/ المؤسسات المصغرة/ هياكل الدعم المالي/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