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toxicologique d'un fongicide ( mancozébe 80WP) sur un modéle d'eau douce: paramécium sp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Bousbaa amira/ TAYAA Hakima Président,MLIKI Feriel Examinateur,BOULASSEL Amina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toxicité/ stress oxydatif/ Mancozèbe 80 WP/ Paraméciums p/ Biomarqueurs/ pourcentage de réponse/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