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دلالة الرمز في أدب الطفل ''هاري بوتر وحجر الفيلسوف لـ ج.ك رولينج (أنموذجا 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خالد سارة/ بولعظان نجوى/ جراح وهيبة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800150311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الشعر العربي/ الأسطورة/ الرمز/ الجمالية الفنية/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