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مفهوم معاني الحروف من منظور أبي الحسين الرماني قراءة وصفية لكتاب معاني الحروف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خليفة آمنة/ بوحبل منى/ بن معزان مريم/ داودي الخثير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الحروف الأحادية/ الحروف الثنائية/ الحروف الثلاثية/ الحروف الرباعية/ أبي الحسن الرماني/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