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توظيف المكان في رواية رمانة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جازية/ بن قوح منى/ لبصيص حسينة/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المكان/ الجمالية/ الفضاء/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