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رياض النصوص للسنة الثالث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زاوي خولة/ لعلى بوعلي رميساء/ بوحلوفة محمد الصغير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اربة بالكفاءات/ الكتاب المدرسي/ العملية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