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رياض النصوص للسنة الثالث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زاوي خولة/ لعلى بوعلي رميساء/ بوحلوفة محمد الصغير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ربة بالكفاءات/ الكتاب المدرسي/ العملية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