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أنظمة الفعل في قصيدة أعرف الحب ولكن لأحمد مط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حواس خولة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فعل/ أقسام الفع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