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ريح يوسف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بوالصلوب آمال/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السرد/ بنية الشخصية/ البنية المكانية/ أنواع الحكي/ التئبير/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