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أدبي في مقدمة ابن خلدون بين الجمالية وال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فاقي حيا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قدمة ابن خلدون/ الأدب/ الجمالية/ سوسيولوجية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