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في الطور الخامس من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إبتسام بريوة/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800187811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